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czgo38ii2qwa" w:id="0"/>
      <w:bookmarkEnd w:id="0"/>
      <w:r w:rsidDel="00000000" w:rsidR="00000000" w:rsidRPr="00000000">
        <w:rPr>
          <w:rtl w:val="0"/>
        </w:rPr>
        <w:t xml:space="preserve">Частые причины, почему не получается вести профиль в Linkedin регулярно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rPr/>
      </w:pPr>
      <w:bookmarkStart w:colFirst="0" w:colLast="0" w:name="_izsim1kxuwzs" w:id="1"/>
      <w:bookmarkEnd w:id="1"/>
      <w:r w:rsidDel="00000000" w:rsidR="00000000" w:rsidRPr="00000000">
        <w:rPr>
          <w:rtl w:val="0"/>
        </w:rPr>
        <w:t xml:space="preserve">Цель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Её нет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Некорректно сформулирована: не то, что ВАМ нужно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Слишком амбициозные планы: есть риск перегореть и перестать заниматься присутствием в ЛИ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Цель на самом деле есть, но просто её нужно достать из “глубин” сознания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  <w:t xml:space="preserve"> уделить время постановке четких целей. Это может занять много времени и сил, но окупится экономией времени и четким пониманием “Зачем я это делаю?”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rPr/>
      </w:pPr>
      <w:bookmarkStart w:colFirst="0" w:colLast="0" w:name="_isru6jnt7mig" w:id="2"/>
      <w:bookmarkEnd w:id="2"/>
      <w:r w:rsidDel="00000000" w:rsidR="00000000" w:rsidRPr="00000000">
        <w:rPr>
          <w:rtl w:val="0"/>
        </w:rPr>
        <w:t xml:space="preserve">Тайм-менеджмент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Нет времени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Неравномерная загрузка на работе =&gt; сегодня есть свободное время на социальные сети, а потом несколько дней нет времени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  <w:t xml:space="preserve"> формирование рутины мелкими шагами + план Б на случай долгого отсутствия в соцсетях.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rPr/>
      </w:pPr>
      <w:bookmarkStart w:colFirst="0" w:colLast="0" w:name="_yzk1jagyqsl3" w:id="3"/>
      <w:bookmarkEnd w:id="3"/>
      <w:r w:rsidDel="00000000" w:rsidR="00000000" w:rsidRPr="00000000">
        <w:rPr>
          <w:rtl w:val="0"/>
        </w:rPr>
        <w:t xml:space="preserve">Нет “выхлопа”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Аудитория не реагирует на ваш контент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Решение: </w:t>
      </w:r>
    </w:p>
    <w:p w:rsidR="00000000" w:rsidDel="00000000" w:rsidP="00000000" w:rsidRDefault="00000000" w:rsidRPr="00000000" w14:paraId="00000018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Изучить правила “игры площадки” и убедиться, что вы их придерживаетесь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Проверить, есть ли на этой площадке ваша аудитория?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Проверить, действительно ли то, что вы даёте людям через свою страничку, нужно вашей аудитории?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rPr/>
      </w:pPr>
      <w:bookmarkStart w:colFirst="0" w:colLast="0" w:name="_r82d9wilfqez" w:id="4"/>
      <w:bookmarkEnd w:id="4"/>
      <w:r w:rsidDel="00000000" w:rsidR="00000000" w:rsidRPr="00000000">
        <w:rPr>
          <w:rtl w:val="0"/>
        </w:rPr>
        <w:t xml:space="preserve">Не знаю, о чём писать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Решение:</w:t>
      </w:r>
    </w:p>
    <w:p w:rsidR="00000000" w:rsidDel="00000000" w:rsidP="00000000" w:rsidRDefault="00000000" w:rsidRPr="00000000" w14:paraId="0000002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Подготовить “посты-консервы”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есть “вечнозелёные” посты, которые хорошо зашли аудитории, то можно через полгода-год их немного обновить и опубликовать снова.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Проанализируйте, с какими “болями” вы чаще всего сталкиваетесь? Или ваши клиенты, потребители?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не получается подготовить кладовочку постов-консерв, то можно сделать список с чекбоксами, в котором будут темы для постов. Сделали пост – получили дозу дофамина, как много всего вы сделали и что ещё есть темы 🙂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4"/>
        <w:rPr/>
      </w:pPr>
      <w:bookmarkStart w:colFirst="0" w:colLast="0" w:name="_v3jciulrtk34" w:id="5"/>
      <w:bookmarkEnd w:id="5"/>
      <w:r w:rsidDel="00000000" w:rsidR="00000000" w:rsidRPr="00000000">
        <w:rPr>
          <w:rtl w:val="0"/>
        </w:rPr>
        <w:t xml:space="preserve">Меня не поймут: негатив в соцсетях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Негатив будет всегда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вам пишут что-то негативное, то это значит, что вы правильно что-то делаете… 🙂 Вы вызываете эмоцию – это уже хорошо.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Решение:</w:t>
      </w:r>
    </w:p>
    <w:p w:rsidR="00000000" w:rsidDel="00000000" w:rsidP="00000000" w:rsidRDefault="00000000" w:rsidRPr="00000000" w14:paraId="0000002E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Разработать механизм работы с негативом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Схема “Диалог – Игнор – Бан”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Также в ЛИ можно: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Отключать комментарии под постом вообще. Если отключите тогда, когда комментарии уже есть – то они удалятся.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Ограничить возможность комментирования для тех, кого нет в вашей сети контактов.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Если вы хотите разблокировать человека, которого ранее заблокировали, то необходимо будет ввести пароль и назад заблокировать его/её вы сможете только через 48 часов.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rPr/>
      </w:pPr>
      <w:bookmarkStart w:colFirst="0" w:colLast="0" w:name="_azablacoxv5j" w:id="6"/>
      <w:bookmarkEnd w:id="6"/>
      <w:r w:rsidDel="00000000" w:rsidR="00000000" w:rsidRPr="00000000">
        <w:rPr>
          <w:rtl w:val="0"/>
        </w:rPr>
        <w:t xml:space="preserve">Шаги, которые помогут выстроить работу про продвижению себя в Linkedin как систему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4"/>
        <w:rPr/>
      </w:pPr>
      <w:bookmarkStart w:colFirst="0" w:colLast="0" w:name="_evuzldums1yb" w:id="7"/>
      <w:bookmarkEnd w:id="7"/>
      <w:r w:rsidDel="00000000" w:rsidR="00000000" w:rsidRPr="00000000">
        <w:rPr>
          <w:b w:val="1"/>
          <w:rtl w:val="0"/>
        </w:rPr>
        <w:t xml:space="preserve">Шаг 1</w:t>
      </w:r>
      <w:r w:rsidDel="00000000" w:rsidR="00000000" w:rsidRPr="00000000">
        <w:rPr>
          <w:rtl w:val="0"/>
        </w:rPr>
        <w:t xml:space="preserve">. Определить, на каком вы этапе.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Этап 1. Просто присматриваюсь к площадке, привыкаю.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Этап 2. Что-то пробую, но пока не системно.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Этап 3. Полноценно присутствую на площадке.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4"/>
        <w:rPr/>
      </w:pPr>
      <w:bookmarkStart w:colFirst="0" w:colLast="0" w:name="_dtmxtqj7v0bv" w:id="8"/>
      <w:bookmarkEnd w:id="8"/>
      <w:r w:rsidDel="00000000" w:rsidR="00000000" w:rsidRPr="00000000">
        <w:rPr>
          <w:rtl w:val="0"/>
        </w:rPr>
        <w:t xml:space="preserve">Шаг 2. Определить цель: зачем мне это надо? А есть ли там моя целевая аудитория?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Основные “сферы” целей продвижения, грубо сформулирую: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Прокачка личного бренда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Поиск работы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Поиск клиентов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Получение прямого дополнительного дохода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Просто “для души”, для самореализации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Если в целях по аудитории есть продажи, то важно изучить, ПЛАТЁЖЕСПОСОБНА ли она (аудитория)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4"/>
        <w:rPr/>
      </w:pPr>
      <w:bookmarkStart w:colFirst="0" w:colLast="0" w:name="_qi65u2dx6cn7" w:id="9"/>
      <w:bookmarkEnd w:id="9"/>
      <w:r w:rsidDel="00000000" w:rsidR="00000000" w:rsidRPr="00000000">
        <w:rPr>
          <w:rtl w:val="0"/>
        </w:rPr>
        <w:t xml:space="preserve">Шаг 3. Изучить правила игры площадки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Правила игры ЛИ – это взаимность: вы делаете контент, строите связи с другими людьми, регируете на их контент – соц сеть благодарит вас охватами и поднятием в ленте :)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Также важно понимать, что мало просто сделать классный пост, надо его ещё и обернуть в классный формат.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b w:val="1"/>
          <w:rtl w:val="0"/>
        </w:rPr>
        <w:t xml:space="preserve">Форматы, которые хорошо заходят в ЛИ</w:t>
      </w:r>
      <w:r w:rsidDel="00000000" w:rsidR="00000000" w:rsidRPr="00000000">
        <w:rPr>
          <w:rtl w:val="0"/>
        </w:rPr>
        <w:t xml:space="preserve">: посты-карусели, опросы (2 варианта ответа+длительность 1 неделя)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Сделать карусель можно в Canva. В поиске по шаблонам введите Linkedin Carousel Post.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Важно готовый файл сохранить в формате PDF и загрузить в пост в виде документа.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!!! Не злоупотреблять ссылками – платформа может воспринять это как спам</w:t>
      </w:r>
    </w:p>
    <w:p w:rsidR="00000000" w:rsidDel="00000000" w:rsidP="00000000" w:rsidRDefault="00000000" w:rsidRPr="00000000" w14:paraId="0000005C">
      <w:pPr>
        <w:pStyle w:val="Heading4"/>
        <w:rPr/>
      </w:pPr>
      <w:bookmarkStart w:colFirst="0" w:colLast="0" w:name="_9a7ab7uo4amk" w:id="10"/>
      <w:bookmarkEnd w:id="10"/>
      <w:r w:rsidDel="00000000" w:rsidR="00000000" w:rsidRPr="00000000">
        <w:rPr>
          <w:rtl w:val="0"/>
        </w:rPr>
        <w:t xml:space="preserve">Шаг 4. Организовать время, которое вы готовы регулярно посвящать присутствию в LI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Мои советы: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Лучше меньше, но регулярно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Установить себе KPI: сколько раз в определенный промежуток времени я пишу комментариев, добавляю новых людей, делаю постов и т.д. 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вы по определенным причинам надолго пропали с радаров, то возвращайтесь как можете и начинайте с взаимодействия с контентом других людей (лайки-комменты-шеры) и добавления в друзья, потом снова посты.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Мои рекомендации по активности на каждый день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Время: 30-60 минут в день, 3-5 дней в неделю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Минимум +5 запросов на добавление людей в контакты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Минимум 3 осознанных лайка+комментария под постами других людей – в дни, когда нет постов. Когда выходит пост – 3 лайка+коммента перед постом и 3 лайка+коммента после поста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Минимум 2 людям повысить скиллы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4"/>
        <w:rPr/>
      </w:pPr>
      <w:bookmarkStart w:colFirst="0" w:colLast="0" w:name="_wbsy5wcwfz2a" w:id="11"/>
      <w:bookmarkEnd w:id="11"/>
      <w:r w:rsidDel="00000000" w:rsidR="00000000" w:rsidRPr="00000000">
        <w:rPr>
          <w:rtl w:val="0"/>
        </w:rPr>
        <w:t xml:space="preserve">Шаг 5. Вывести свою формулу активности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Мой вклад как создателя контента +  Моё взаимодействие с окружающими + Поддерживающее окружение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Где искать поддерживающее окружение: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– Друзья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– Чаты наподобие нашей флудилки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– Образовательные курсы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4"/>
        <w:rPr/>
      </w:pPr>
      <w:bookmarkStart w:colFirst="0" w:colLast="0" w:name="_xgpyeurw9lui" w:id="12"/>
      <w:bookmarkEnd w:id="12"/>
      <w:r w:rsidDel="00000000" w:rsidR="00000000" w:rsidRPr="00000000">
        <w:rPr>
          <w:rtl w:val="0"/>
        </w:rPr>
        <w:t xml:space="preserve">Шаг 6. Отслеживать аналитику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Отслеживать можно по ссылке: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https://www.linkedin.com/dashboard/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3"/>
        <w:rPr/>
      </w:pPr>
      <w:bookmarkStart w:colFirst="0" w:colLast="0" w:name="_cuix2262zkzj" w:id="13"/>
      <w:bookmarkEnd w:id="13"/>
      <w:r w:rsidDel="00000000" w:rsidR="00000000" w:rsidRPr="00000000">
        <w:rPr>
          <w:rtl w:val="0"/>
        </w:rPr>
        <w:t xml:space="preserve">Полезные ссылки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Большое исследование про алгоритмы ЛИ (ноябрь 2022)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Интересные форматы для текстовых постов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kedin.com/dashboard/" TargetMode="External"/><Relationship Id="rId7" Type="http://schemas.openxmlformats.org/officeDocument/2006/relationships/hyperlink" Target="https://www.linkedin.com/posts/richardvanderblom_algorithm-report-2022-edition-4-november-activity-6995279862512914433-MrRb/?utm_source=share&amp;utm_medium=member_desktop" TargetMode="External"/><Relationship Id="rId8" Type="http://schemas.openxmlformats.org/officeDocument/2006/relationships/hyperlink" Target="https://www.linkedin.com/posts/alicjasmin_how-to-format-your-linkedin-posts-activity-7013429308002054144-upMa?utm_source=share&amp;utm_medium=member_desk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